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1643"/>
        <w:gridCol w:w="3801"/>
      </w:tblGrid>
      <w:tr w:rsidR="00A67B5B"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B" w:rsidRDefault="0007626D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A67B5B" w:rsidRDefault="0007626D">
            <w:pPr>
              <w:pStyle w:val="a7"/>
              <w:jc w:val="center"/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sz w:val="24"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</w:rPr>
              <w:t>Ы</w:t>
            </w:r>
            <w:proofErr w:type="gramEnd"/>
          </w:p>
          <w:p w:rsidR="00A67B5B" w:rsidRDefault="0007626D">
            <w:pPr>
              <w:pStyle w:val="a7"/>
              <w:jc w:val="center"/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proofErr w:type="spellEnd"/>
            <w:r>
              <w:rPr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районыны</w:t>
            </w:r>
            <w:proofErr w:type="spellEnd"/>
            <w:r>
              <w:rPr>
                <w:sz w:val="24"/>
                <w:lang w:val="be-BY"/>
              </w:rPr>
              <w:t>н</w:t>
            </w:r>
            <w:r>
              <w:rPr>
                <w:sz w:val="24"/>
              </w:rPr>
              <w:t xml:space="preserve"> Т</w:t>
            </w:r>
            <w:r>
              <w:rPr>
                <w:sz w:val="24"/>
                <w:lang w:val="be-BY"/>
              </w:rPr>
              <w:t>ө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  <w:lang w:val="be-BY"/>
              </w:rPr>
              <w:t>ө</w:t>
            </w:r>
            <w:proofErr w:type="spellStart"/>
            <w:r>
              <w:rPr>
                <w:sz w:val="24"/>
              </w:rPr>
              <w:t>мб</w:t>
            </w:r>
            <w:proofErr w:type="spellEnd"/>
            <w:r>
              <w:rPr>
                <w:sz w:val="24"/>
                <w:lang w:val="be-BY"/>
              </w:rPr>
              <w:t>ә</w:t>
            </w:r>
            <w:r>
              <w:rPr>
                <w:sz w:val="24"/>
              </w:rPr>
              <w:t xml:space="preserve">т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советы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бил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z w:val="24"/>
                <w:lang w:val="be-BY"/>
              </w:rPr>
              <w:t xml:space="preserve">е </w:t>
            </w:r>
            <w:r>
              <w:rPr>
                <w:rFonts w:ascii="Century Bash" w:hAnsi="Century Bash"/>
                <w:sz w:val="24"/>
              </w:rPr>
              <w:t xml:space="preserve"> </w:t>
            </w:r>
          </w:p>
          <w:p w:rsidR="00A67B5B" w:rsidRDefault="0007626D">
            <w:pPr>
              <w:pStyle w:val="a7"/>
              <w:jc w:val="center"/>
            </w:pPr>
            <w:proofErr w:type="spellStart"/>
            <w:r>
              <w:rPr>
                <w:rFonts w:ascii="Century Bash" w:hAnsi="Century Bash"/>
                <w:sz w:val="24"/>
              </w:rPr>
              <w:t>Хакими</w:t>
            </w:r>
            <w:proofErr w:type="spellEnd"/>
            <w:r>
              <w:rPr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z w:val="24"/>
              </w:rPr>
              <w:t>те</w:t>
            </w:r>
          </w:p>
          <w:p w:rsidR="00A67B5B" w:rsidRDefault="0007626D">
            <w:pPr>
              <w:pStyle w:val="a7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A67B5B" w:rsidRDefault="00A67B5B">
            <w:pPr>
              <w:pStyle w:val="a7"/>
            </w:pP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B5B" w:rsidRDefault="0007626D">
            <w:pPr>
              <w:pStyle w:val="a7"/>
              <w:snapToGrid w:val="0"/>
              <w:jc w:val="center"/>
            </w:pPr>
            <w:r>
              <w:object w:dxaOrig="1529" w:dyaOrig="1499" w14:anchorId="3DFE91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77.4pt;height:75pt;visibility:visible;mso-wrap-style:square" o:ole="">
                  <v:imagedata r:id="rId8" o:title="OLE-объект"/>
                </v:shape>
                <o:OLEObject Type="Embed" ProgID="Word.Picture.8" ShapeID="Объект1" DrawAspect="Content" ObjectID="_1673164830" r:id="rId9"/>
              </w:object>
            </w:r>
          </w:p>
        </w:tc>
        <w:tc>
          <w:tcPr>
            <w:tcW w:w="3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B5B" w:rsidRDefault="0007626D">
            <w:pPr>
              <w:pStyle w:val="a7"/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 </w:t>
            </w:r>
          </w:p>
          <w:p w:rsidR="00A67B5B" w:rsidRDefault="0007626D">
            <w:pPr>
              <w:pStyle w:val="a7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A67B5B" w:rsidRDefault="0007626D">
            <w:pPr>
              <w:pStyle w:val="a7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 xml:space="preserve">Администрация сельского поселения Турумбетовский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район</w:t>
            </w:r>
          </w:p>
          <w:p w:rsidR="00A67B5B" w:rsidRDefault="0007626D">
            <w:pPr>
              <w:pStyle w:val="a7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A67B5B" w:rsidRDefault="00A67B5B">
            <w:pPr>
              <w:pStyle w:val="a7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A67B5B" w:rsidRDefault="00A67B5B">
      <w:pPr>
        <w:pStyle w:val="a7"/>
        <w:rPr>
          <w:sz w:val="24"/>
          <w:szCs w:val="24"/>
        </w:rPr>
      </w:pPr>
    </w:p>
    <w:p w:rsidR="00A67B5B" w:rsidRDefault="0007626D">
      <w:pPr>
        <w:pStyle w:val="Standard"/>
        <w:jc w:val="center"/>
      </w:pPr>
      <w:r>
        <w:t>РАСПОРЯЖЕНИЕ</w:t>
      </w:r>
    </w:p>
    <w:p w:rsidR="00A67B5B" w:rsidRDefault="00A67B5B">
      <w:pPr>
        <w:pStyle w:val="Standard"/>
      </w:pPr>
    </w:p>
    <w:p w:rsidR="00A67B5B" w:rsidRDefault="0007626D">
      <w:pPr>
        <w:pStyle w:val="Standard"/>
        <w:jc w:val="both"/>
      </w:pPr>
      <w:r>
        <w:t>«</w:t>
      </w:r>
      <w:r w:rsidR="00D44852">
        <w:t>18</w:t>
      </w:r>
      <w:r>
        <w:t xml:space="preserve"> » января 20</w:t>
      </w:r>
      <w:r w:rsidR="002B71B6">
        <w:t>2</w:t>
      </w:r>
      <w:r w:rsidR="00946393">
        <w:t>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64B6C">
        <w:t xml:space="preserve">     </w:t>
      </w:r>
      <w:r>
        <w:t xml:space="preserve">  № </w:t>
      </w:r>
      <w:r w:rsidR="00A64B6C">
        <w:t>2</w:t>
      </w:r>
    </w:p>
    <w:p w:rsidR="00A67B5B" w:rsidRDefault="00A67B5B">
      <w:pPr>
        <w:pStyle w:val="Standard"/>
        <w:jc w:val="both"/>
      </w:pPr>
    </w:p>
    <w:p w:rsidR="00A67B5B" w:rsidRDefault="0007626D">
      <w:pPr>
        <w:pStyle w:val="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Об обеспечении пожарной безопасности </w:t>
      </w:r>
      <w:r>
        <w:rPr>
          <w:b w:val="0"/>
          <w:sz w:val="24"/>
          <w:szCs w:val="24"/>
        </w:rPr>
        <w:t>на территории</w:t>
      </w:r>
    </w:p>
    <w:p w:rsidR="00A67B5B" w:rsidRDefault="0007626D">
      <w:pPr>
        <w:pStyle w:val="1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 Турумбетовский сельсовет</w:t>
      </w:r>
    </w:p>
    <w:p w:rsidR="00A67B5B" w:rsidRDefault="0007626D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b w:val="0"/>
          <w:sz w:val="24"/>
          <w:szCs w:val="24"/>
        </w:rPr>
        <w:t>Аургазинский</w:t>
      </w:r>
      <w:proofErr w:type="spellEnd"/>
      <w:r>
        <w:rPr>
          <w:b w:val="0"/>
          <w:sz w:val="24"/>
          <w:szCs w:val="24"/>
        </w:rPr>
        <w:t xml:space="preserve"> район</w:t>
      </w:r>
    </w:p>
    <w:p w:rsidR="00A67B5B" w:rsidRDefault="008C3DD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</w:t>
      </w:r>
      <w:r w:rsidR="002B71B6">
        <w:rPr>
          <w:b w:val="0"/>
          <w:sz w:val="24"/>
          <w:szCs w:val="24"/>
        </w:rPr>
        <w:t xml:space="preserve"> 202</w:t>
      </w:r>
      <w:r w:rsidR="00D44852">
        <w:rPr>
          <w:b w:val="0"/>
          <w:sz w:val="24"/>
          <w:szCs w:val="24"/>
        </w:rPr>
        <w:t>1</w:t>
      </w:r>
      <w:r w:rsidR="0007626D">
        <w:rPr>
          <w:b w:val="0"/>
          <w:sz w:val="24"/>
          <w:szCs w:val="24"/>
        </w:rPr>
        <w:t xml:space="preserve"> года</w:t>
      </w:r>
    </w:p>
    <w:p w:rsidR="00A67B5B" w:rsidRDefault="00A67B5B">
      <w:pPr>
        <w:pStyle w:val="Standard"/>
        <w:jc w:val="center"/>
        <w:rPr>
          <w:b/>
          <w:bCs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В целях предупреждения пожаров в населенных пунктах, жилом секторе и на объектах экономики </w:t>
      </w:r>
      <w:r>
        <w:rPr>
          <w:sz w:val="24"/>
          <w:szCs w:val="24"/>
        </w:rPr>
        <w:t xml:space="preserve">сельского поселения Турумбетовский сельсовет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Аургазинский</w:t>
      </w:r>
      <w:proofErr w:type="spellEnd"/>
      <w:r>
        <w:rPr>
          <w:bCs/>
          <w:sz w:val="24"/>
          <w:szCs w:val="24"/>
        </w:rPr>
        <w:t xml:space="preserve"> район в период 20</w:t>
      </w:r>
      <w:r w:rsidR="00D44852">
        <w:rPr>
          <w:bCs/>
          <w:sz w:val="24"/>
          <w:szCs w:val="24"/>
        </w:rPr>
        <w:t>21</w:t>
      </w:r>
      <w:r w:rsidR="003420BD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: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1. Принять меры по выполнению мероприятий «Комплексного плана мероприятий по обучению неработающего населения в области гражданской защиты в сельском поселении Турумбетовский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на 20</w:t>
      </w:r>
      <w:r w:rsidR="00D44852">
        <w:rPr>
          <w:sz w:val="24"/>
          <w:szCs w:val="24"/>
        </w:rPr>
        <w:t>21</w:t>
      </w:r>
      <w:r>
        <w:rPr>
          <w:sz w:val="24"/>
          <w:szCs w:val="24"/>
        </w:rPr>
        <w:t xml:space="preserve"> год»;</w:t>
      </w:r>
    </w:p>
    <w:p w:rsidR="00A67B5B" w:rsidRDefault="005F7D63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(прилагается)</w:t>
      </w:r>
      <w:bookmarkStart w:id="0" w:name="_GoBack"/>
      <w:bookmarkEnd w:id="0"/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создать на территории сельского поселения профилактические группы;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разработать дополнительные мероприятия профилактического характера, направленные на снижение пожаров в жилом секторе и предотвращение гибели людей на пожарах;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организовать мероприятия по обучению населения мерам пожарной безопасности в соответствии с законодательством;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расширить противопожарную агитацию и пропаганду через средства массовой информации, в том числе путем установки информационных щитов в местах массового пребывания людей;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в соответствии с Федеральным законом от 6 мая 2011 года №100-ФЗ «О добровольной пожарной охране» и Законом Республики Башкортостан от 31 октября 2011 года №456-з «О добровольной пожарной охране в Республике Башкортостан» продолжить работу по развитию добровольных пожарных дружин (команд) на  территории сельского поселения;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инициировать проведение работ по ремонту печей и электрооборудования в домах малоимущих граждан, многодетных семей и инвалидов;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- ежемесячно отправлять в ЕДДС МР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отчет о проведенных мероприятиях;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обратить внимание на состояние имеющейся пожарной техники;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содержать в надлежащем состоянии места заборы воды и подъездные пути к ним;</w:t>
      </w: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2. Совместно с </w:t>
      </w:r>
      <w:proofErr w:type="spellStart"/>
      <w:r>
        <w:rPr>
          <w:sz w:val="24"/>
          <w:szCs w:val="24"/>
        </w:rPr>
        <w:t>Аургазинским</w:t>
      </w:r>
      <w:proofErr w:type="spellEnd"/>
      <w:r>
        <w:rPr>
          <w:sz w:val="24"/>
          <w:szCs w:val="24"/>
        </w:rPr>
        <w:t xml:space="preserve"> межрайонным </w:t>
      </w:r>
      <w:proofErr w:type="spellStart"/>
      <w:r>
        <w:rPr>
          <w:sz w:val="24"/>
          <w:szCs w:val="24"/>
        </w:rPr>
        <w:t>ОНДиПР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УНДиПР</w:t>
      </w:r>
      <w:proofErr w:type="spellEnd"/>
      <w:r>
        <w:rPr>
          <w:sz w:val="24"/>
          <w:szCs w:val="24"/>
        </w:rPr>
        <w:t xml:space="preserve"> ГУ МЧС России по РБ и отделу </w:t>
      </w:r>
      <w:r>
        <w:rPr>
          <w:sz w:val="24"/>
          <w:szCs w:val="24"/>
          <w:lang w:val="be-BY"/>
        </w:rPr>
        <w:t>МВД России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Аургазинскому</w:t>
      </w:r>
      <w:proofErr w:type="spellEnd"/>
      <w:r>
        <w:rPr>
          <w:sz w:val="24"/>
          <w:szCs w:val="24"/>
        </w:rPr>
        <w:t xml:space="preserve"> району: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 провести профилактические операции «Жилище»;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 активизировать проведение профилактических мероприятий в жилом секторе. В ходе проверок особое внимание обратить на места проживания одиноких престарелых граждан, инвалидов, многодетных семей и лиц,  состоящих на профилактических учетах;</w:t>
      </w: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3. Рекомендовать  руководителям предприятий, организаций, учреждений: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  <w:t>рассмотреть вопросы организации пожарной безопасности  в период 20</w:t>
      </w:r>
      <w:r w:rsidR="002B71B6">
        <w:rPr>
          <w:sz w:val="24"/>
          <w:szCs w:val="24"/>
        </w:rPr>
        <w:t>2</w:t>
      </w:r>
      <w:r w:rsidR="00D44852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обратив при этом особое внимание вопросам пожарной безопасности в жилом секторе и на объектах жизнеобеспечения населения;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проверить противопожарное состояние зданий и сооружений животноводческих ферм и комплексов, обеспечить их первичными средствами пожаротушения, телефонной связью, круглосуточной сторожевой охраной;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исключить нахождение (проживание) людей без определенного места жительства в подсобных помещениях, подвалах, чердаках, канализационных колодцах, тепловых коллекторах, теплотрассах и других местах возможного их пребывания, принять меры по недоступности указанных мест для посторонних лиц;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обеспечить исправность пожарной техники, пожарных гидрантов и закрытых </w:t>
      </w:r>
      <w:proofErr w:type="spellStart"/>
      <w:r>
        <w:rPr>
          <w:sz w:val="24"/>
          <w:szCs w:val="24"/>
        </w:rPr>
        <w:t>водоисточников</w:t>
      </w:r>
      <w:proofErr w:type="spellEnd"/>
      <w:r>
        <w:rPr>
          <w:sz w:val="24"/>
          <w:szCs w:val="24"/>
        </w:rPr>
        <w:t>, ремонт и утепление пожарных депо;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организовать круглосуточное дежурство пожарной охраны, проверить исправность и поддерживать в постоянной готовности средства связи;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проведением огневых работ во взрывоопасных и взрывопожароопасных помещениях, не допускать   применения паяльных ламп и других видов открытого огня для отогревания труб и емкостей;</w:t>
      </w: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-установить жесткий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требований пожарной безопасности, норм и правил эксплуатации отопительных и электронагревательных приборов в жилых зданиях и помещениях, хранилищах по ремонту и хранению транспортных средств и сельскохозяйственной техники, хранению материальных ценностей и сельскохозяйственной продукции;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месту жительства, в трудовых коллективах, в общеобразовательных и дошкольных учреждениях провести инструктажи по мерам пожарной безопасности.</w:t>
      </w: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провести в общеобразовательных школах и детских садах специальные занятия с детьми в виде игр, конкурсов, викторин на противопожарную тематику. П</w:t>
      </w:r>
      <w:r>
        <w:rPr>
          <w:sz w:val="24"/>
          <w:szCs w:val="24"/>
          <w:lang w:val="be-BY"/>
        </w:rPr>
        <w:t xml:space="preserve">ровести дополнительные </w:t>
      </w:r>
      <w:r>
        <w:rPr>
          <w:sz w:val="24"/>
          <w:szCs w:val="24"/>
        </w:rPr>
        <w:t>занятия с детьми по вопросам предупреждения детской шалости с огнем</w:t>
      </w:r>
      <w:r>
        <w:rPr>
          <w:sz w:val="24"/>
          <w:szCs w:val="24"/>
          <w:lang w:val="be-BY"/>
        </w:rPr>
        <w:t>.</w:t>
      </w:r>
    </w:p>
    <w:p w:rsidR="008C3DDA" w:rsidRDefault="008C3DDA">
      <w:pPr>
        <w:pStyle w:val="Textbody"/>
        <w:rPr>
          <w:sz w:val="24"/>
          <w:szCs w:val="24"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A67B5B">
      <w:pPr>
        <w:pStyle w:val="Textbody"/>
        <w:rPr>
          <w:sz w:val="24"/>
          <w:szCs w:val="24"/>
        </w:rPr>
      </w:pPr>
    </w:p>
    <w:p w:rsidR="00A67B5B" w:rsidRDefault="0007626D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71B6">
        <w:rPr>
          <w:sz w:val="24"/>
          <w:szCs w:val="24"/>
        </w:rPr>
        <w:t>Ю.М.</w:t>
      </w:r>
      <w:r w:rsidR="0017143D">
        <w:rPr>
          <w:sz w:val="24"/>
          <w:szCs w:val="24"/>
        </w:rPr>
        <w:t xml:space="preserve"> </w:t>
      </w:r>
      <w:proofErr w:type="spellStart"/>
      <w:r w:rsidR="002B71B6">
        <w:rPr>
          <w:sz w:val="24"/>
          <w:szCs w:val="24"/>
        </w:rPr>
        <w:t>Кутлуюлов</w:t>
      </w:r>
      <w:proofErr w:type="spellEnd"/>
    </w:p>
    <w:p w:rsidR="00A67B5B" w:rsidRDefault="00A67B5B">
      <w:pPr>
        <w:pStyle w:val="Textbody"/>
      </w:pPr>
    </w:p>
    <w:p w:rsidR="00A67B5B" w:rsidRDefault="00A67B5B">
      <w:pPr>
        <w:pStyle w:val="Textbody"/>
      </w:pPr>
    </w:p>
    <w:p w:rsidR="00A67B5B" w:rsidRDefault="00A67B5B">
      <w:pPr>
        <w:pStyle w:val="Textbody"/>
      </w:pPr>
    </w:p>
    <w:p w:rsidR="00A67B5B" w:rsidRDefault="00A67B5B">
      <w:pPr>
        <w:pStyle w:val="Textbody"/>
      </w:pPr>
    </w:p>
    <w:p w:rsidR="00A67B5B" w:rsidRDefault="0007626D">
      <w:pPr>
        <w:pStyle w:val="Textbody"/>
      </w:pPr>
      <w:r>
        <w:tab/>
      </w:r>
      <w:r>
        <w:tab/>
      </w:r>
      <w:r>
        <w:tab/>
      </w:r>
      <w:r>
        <w:tab/>
      </w:r>
    </w:p>
    <w:p w:rsidR="00A67B5B" w:rsidRDefault="00A67B5B">
      <w:pPr>
        <w:pStyle w:val="Textbody"/>
      </w:pPr>
    </w:p>
    <w:p w:rsidR="00A67B5B" w:rsidRDefault="00A67B5B">
      <w:pPr>
        <w:pStyle w:val="Textbody"/>
      </w:pPr>
    </w:p>
    <w:p w:rsidR="00A64B6C" w:rsidRDefault="00A64B6C">
      <w:pPr>
        <w:pStyle w:val="Textbody"/>
      </w:pPr>
    </w:p>
    <w:p w:rsidR="00A64B6C" w:rsidRDefault="00A64B6C">
      <w:pPr>
        <w:pStyle w:val="Textbody"/>
      </w:pPr>
    </w:p>
    <w:p w:rsidR="00A64B6C" w:rsidRPr="00A64B6C" w:rsidRDefault="00A64B6C">
      <w:pPr>
        <w:pStyle w:val="Textbody"/>
        <w:rPr>
          <w:sz w:val="22"/>
          <w:szCs w:val="22"/>
        </w:rPr>
      </w:pPr>
      <w:r w:rsidRPr="00A64B6C">
        <w:rPr>
          <w:sz w:val="22"/>
          <w:szCs w:val="22"/>
        </w:rPr>
        <w:t>Исп. Рахматуллина Ф.Н.</w:t>
      </w:r>
    </w:p>
    <w:p w:rsidR="00A64B6C" w:rsidRPr="00A64B6C" w:rsidRDefault="00A64B6C">
      <w:pPr>
        <w:pStyle w:val="Textbody"/>
        <w:rPr>
          <w:sz w:val="22"/>
          <w:szCs w:val="22"/>
        </w:rPr>
      </w:pPr>
      <w:r w:rsidRPr="00A64B6C">
        <w:rPr>
          <w:sz w:val="22"/>
          <w:szCs w:val="22"/>
        </w:rPr>
        <w:t>2-59-31</w:t>
      </w:r>
    </w:p>
    <w:sectPr w:rsidR="00A64B6C" w:rsidRPr="00A64B6C">
      <w:pgSz w:w="11906" w:h="16838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8B" w:rsidRDefault="00EA018B">
      <w:r>
        <w:separator/>
      </w:r>
    </w:p>
  </w:endnote>
  <w:endnote w:type="continuationSeparator" w:id="0">
    <w:p w:rsidR="00EA018B" w:rsidRDefault="00EA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8B" w:rsidRDefault="00EA018B">
      <w:r>
        <w:rPr>
          <w:color w:val="000000"/>
        </w:rPr>
        <w:separator/>
      </w:r>
    </w:p>
  </w:footnote>
  <w:footnote w:type="continuationSeparator" w:id="0">
    <w:p w:rsidR="00EA018B" w:rsidRDefault="00EA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3BD"/>
    <w:multiLevelType w:val="multilevel"/>
    <w:tmpl w:val="4C66497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7B5B"/>
    <w:rsid w:val="0007626D"/>
    <w:rsid w:val="001318FA"/>
    <w:rsid w:val="0017143D"/>
    <w:rsid w:val="002714CD"/>
    <w:rsid w:val="002B71B6"/>
    <w:rsid w:val="002D2BB8"/>
    <w:rsid w:val="003420BD"/>
    <w:rsid w:val="003A66EF"/>
    <w:rsid w:val="003C411F"/>
    <w:rsid w:val="005F7D63"/>
    <w:rsid w:val="008C3DDA"/>
    <w:rsid w:val="00946393"/>
    <w:rsid w:val="009E1521"/>
    <w:rsid w:val="00A64B6C"/>
    <w:rsid w:val="00A67B5B"/>
    <w:rsid w:val="00CE678E"/>
    <w:rsid w:val="00D44852"/>
    <w:rsid w:val="00E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Забиров</dc:creator>
  <cp:lastModifiedBy>ПК</cp:lastModifiedBy>
  <cp:revision>6</cp:revision>
  <cp:lastPrinted>2017-01-26T09:25:00Z</cp:lastPrinted>
  <dcterms:created xsi:type="dcterms:W3CDTF">2021-01-26T05:53:00Z</dcterms:created>
  <dcterms:modified xsi:type="dcterms:W3CDTF">2021-01-26T06:14:00Z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